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9C5F" w14:textId="6BC3B2AA" w:rsidR="0092235C" w:rsidRPr="0092235C" w:rsidRDefault="0092235C" w:rsidP="0092235C">
      <w:pPr>
        <w:jc w:val="center"/>
        <w:rPr>
          <w:sz w:val="32"/>
          <w:szCs w:val="32"/>
        </w:rPr>
      </w:pPr>
      <w:r w:rsidRPr="0092235C">
        <w:rPr>
          <w:sz w:val="32"/>
          <w:szCs w:val="32"/>
        </w:rPr>
        <w:t>Embroidery Meeting notes</w:t>
      </w:r>
    </w:p>
    <w:p w14:paraId="1171FA4B" w14:textId="0980B55D" w:rsidR="0092235C" w:rsidRDefault="0092235C" w:rsidP="0092235C">
      <w:pPr>
        <w:jc w:val="center"/>
        <w:rPr>
          <w:sz w:val="32"/>
          <w:szCs w:val="32"/>
        </w:rPr>
      </w:pPr>
      <w:r w:rsidRPr="0092235C">
        <w:rPr>
          <w:sz w:val="32"/>
          <w:szCs w:val="32"/>
        </w:rPr>
        <w:t>Friday, Jan 9, 2026, 1 pm</w:t>
      </w:r>
    </w:p>
    <w:p w14:paraId="0F6C2158" w14:textId="77777777" w:rsidR="0092235C" w:rsidRDefault="0092235C" w:rsidP="0092235C">
      <w:pPr>
        <w:jc w:val="center"/>
        <w:rPr>
          <w:sz w:val="32"/>
          <w:szCs w:val="32"/>
        </w:rPr>
      </w:pPr>
    </w:p>
    <w:p w14:paraId="67927B06" w14:textId="306C2227" w:rsidR="0092235C" w:rsidRPr="00CB402A" w:rsidRDefault="0092235C" w:rsidP="0092235C">
      <w:r w:rsidRPr="00CB402A">
        <w:t>Attendees: Carol Goodman, Bonnie Burkman, Bev Bortz, Vicki Rathbun, Mitzi Meyer, Susie Pelletier, Mary Beth Rensberger, Julie Hedrick, Tammy Florio, Daryl Towers, Debbie Robinson, Pamela Thorn, Denese Marshall, Sharon Kilmer, Lynnette Kraus; Guests</w:t>
      </w:r>
      <w:r w:rsidR="00B518AA">
        <w:t>,</w:t>
      </w:r>
      <w:r w:rsidRPr="00CB402A">
        <w:t xml:space="preserve"> Carol Molenhauer and Joan Oldre from Mesa Regal.</w:t>
      </w:r>
    </w:p>
    <w:p w14:paraId="35948208" w14:textId="2E26808D" w:rsidR="0092235C" w:rsidRPr="00CB402A" w:rsidRDefault="0092235C" w:rsidP="0092235C">
      <w:r w:rsidRPr="00CB402A">
        <w:t>Discussion topics</w:t>
      </w:r>
      <w:r w:rsidR="00B518AA">
        <w:t xml:space="preserve"> (facilitated by Julie)</w:t>
      </w:r>
      <w:r w:rsidRPr="00CB402A">
        <w:t>:</w:t>
      </w:r>
    </w:p>
    <w:p w14:paraId="7397D4D4" w14:textId="617478CB" w:rsidR="0092235C" w:rsidRPr="00CB402A" w:rsidRDefault="0092235C" w:rsidP="0092235C">
      <w:pPr>
        <w:pStyle w:val="ListParagraph"/>
        <w:numPr>
          <w:ilvl w:val="0"/>
          <w:numId w:val="1"/>
        </w:numPr>
      </w:pPr>
      <w:r w:rsidRPr="00CB402A">
        <w:t>How do you center fabric in the hoop? (by folding horizontally and vertically; by placing generous amount of fabric over the hoop and then using the machine’s laser light)</w:t>
      </w:r>
    </w:p>
    <w:p w14:paraId="441E58DB" w14:textId="4181981D" w:rsidR="0092235C" w:rsidRPr="00CB402A" w:rsidRDefault="0092235C" w:rsidP="0092235C">
      <w:pPr>
        <w:pStyle w:val="ListParagraph"/>
        <w:numPr>
          <w:ilvl w:val="0"/>
          <w:numId w:val="1"/>
        </w:numPr>
      </w:pPr>
      <w:r w:rsidRPr="00CB402A">
        <w:t>Pre-wound bobbins should not be refilled due to the fragile nature of the plastic bobbin, which can easily fracture</w:t>
      </w:r>
    </w:p>
    <w:p w14:paraId="7ED0784C" w14:textId="4DF482A8" w:rsidR="0092235C" w:rsidRPr="00CB402A" w:rsidRDefault="0092235C" w:rsidP="0092235C">
      <w:pPr>
        <w:pStyle w:val="ListParagraph"/>
        <w:numPr>
          <w:ilvl w:val="0"/>
          <w:numId w:val="1"/>
        </w:numPr>
      </w:pPr>
      <w:r w:rsidRPr="00CB402A">
        <w:t>Use of colored bobbin thread? Many use matched colors, but the VDO machines are equipped with white pre-filled bobbins</w:t>
      </w:r>
    </w:p>
    <w:p w14:paraId="539FDF24" w14:textId="2011155E" w:rsidR="0092235C" w:rsidRPr="00CB402A" w:rsidRDefault="0092235C" w:rsidP="0092235C">
      <w:pPr>
        <w:pStyle w:val="ListParagraph"/>
        <w:numPr>
          <w:ilvl w:val="0"/>
          <w:numId w:val="1"/>
        </w:numPr>
      </w:pPr>
      <w:r w:rsidRPr="00CB402A">
        <w:t xml:space="preserve">How to remove </w:t>
      </w:r>
      <w:r w:rsidR="00CB402A" w:rsidRPr="00CB402A">
        <w:t>erroneously placed dense stitching:</w:t>
      </w:r>
    </w:p>
    <w:p w14:paraId="66F8BBBF" w14:textId="298F963F" w:rsidR="00CB402A" w:rsidRPr="00CB402A" w:rsidRDefault="00CB402A" w:rsidP="00CB402A">
      <w:pPr>
        <w:pStyle w:val="ListParagraph"/>
      </w:pPr>
      <w:r w:rsidRPr="00CB402A">
        <w:t>“Peggy’s Stitch Eraser” (Amazon) to “shave” the underside stitches, then you pull out the top stitches</w:t>
      </w:r>
    </w:p>
    <w:p w14:paraId="130934EB" w14:textId="50951E80" w:rsidR="00CB402A" w:rsidRPr="00CB402A" w:rsidRDefault="00CB402A" w:rsidP="00CB402A">
      <w:pPr>
        <w:pStyle w:val="ListParagraph"/>
        <w:numPr>
          <w:ilvl w:val="0"/>
          <w:numId w:val="1"/>
        </w:numPr>
      </w:pPr>
      <w:r w:rsidRPr="00CB402A">
        <w:t>Commercial “bird nest” removal kit is with embroidery supplies in VDO cabinet</w:t>
      </w:r>
    </w:p>
    <w:p w14:paraId="77691748" w14:textId="4F42149E" w:rsidR="00CB402A" w:rsidRPr="00CB402A" w:rsidRDefault="00CB402A" w:rsidP="00CB402A">
      <w:pPr>
        <w:pStyle w:val="ListParagraph"/>
        <w:numPr>
          <w:ilvl w:val="0"/>
          <w:numId w:val="1"/>
        </w:numPr>
      </w:pPr>
      <w:r w:rsidRPr="00CB402A">
        <w:t>The Brother machines have a “magnifying glass” button which works to realign or correct pattern</w:t>
      </w:r>
    </w:p>
    <w:p w14:paraId="520AE057" w14:textId="40AC6F88" w:rsidR="00CB402A" w:rsidRDefault="00CB402A" w:rsidP="00CB402A">
      <w:pPr>
        <w:pStyle w:val="ListParagraph"/>
        <w:numPr>
          <w:ilvl w:val="0"/>
          <w:numId w:val="1"/>
        </w:numPr>
      </w:pPr>
      <w:r w:rsidRPr="00CB402A">
        <w:t>Mulqueen offers a class in embroidery called “Trevor Paluzza.” Check Mulqueen website and register during the summer for much better class rate</w:t>
      </w:r>
    </w:p>
    <w:p w14:paraId="292F01A4" w14:textId="20A07FC9" w:rsidR="00CB402A" w:rsidRDefault="00CB402A" w:rsidP="00CB402A">
      <w:pPr>
        <w:pStyle w:val="ListParagraph"/>
        <w:numPr>
          <w:ilvl w:val="0"/>
          <w:numId w:val="1"/>
        </w:numPr>
      </w:pPr>
      <w:r>
        <w:t>Bev suggests checking the CoCoBHome.com website to purchase tea towels.  They are $3.69 on this website; Mulqueen sells for up to $8.00 each</w:t>
      </w:r>
    </w:p>
    <w:p w14:paraId="31DD3818" w14:textId="31795134" w:rsidR="00CB402A" w:rsidRDefault="00CB402A" w:rsidP="00CB402A">
      <w:pPr>
        <w:pStyle w:val="ListParagraph"/>
        <w:numPr>
          <w:ilvl w:val="0"/>
          <w:numId w:val="1"/>
        </w:numPr>
      </w:pPr>
      <w:r>
        <w:t>Scissors/Trimmers for rag quilt/chenille clipping: Fiskers “Easy Action Spring Assist”. Per Julie, this tool easily cuts through 4 layers of flannel</w:t>
      </w:r>
    </w:p>
    <w:p w14:paraId="5648300F" w14:textId="6E6FFC02" w:rsidR="00CB402A" w:rsidRDefault="00CB402A" w:rsidP="00CB402A">
      <w:pPr>
        <w:pStyle w:val="ListParagraph"/>
        <w:numPr>
          <w:ilvl w:val="0"/>
          <w:numId w:val="1"/>
        </w:numPr>
      </w:pPr>
      <w:r>
        <w:t>Suggest the DIME brand magnetic hoop; much cheaper than the machine brands</w:t>
      </w:r>
    </w:p>
    <w:p w14:paraId="277B67FB" w14:textId="77777777" w:rsidR="00B518AA" w:rsidRDefault="00B518AA" w:rsidP="00B518AA"/>
    <w:p w14:paraId="4B7D7C15" w14:textId="61ADB29B" w:rsidR="0092235C" w:rsidRPr="00CB402A" w:rsidRDefault="00B518AA">
      <w:r>
        <w:t xml:space="preserve">Upcoming demo:  Thursday eve, January 22, 6:30 in the sewing room, </w:t>
      </w:r>
      <w:r w:rsidRPr="00B518AA">
        <w:rPr>
          <w:b/>
          <w:bCs/>
          <w:i/>
          <w:iCs/>
        </w:rPr>
        <w:t>In-the-Hoop Zipper Bag</w:t>
      </w:r>
      <w:r>
        <w:t>, using a free downloadable pattern. (Carol)</w:t>
      </w:r>
    </w:p>
    <w:sectPr w:rsidR="0092235C" w:rsidRPr="00CB4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2EE"/>
    <w:multiLevelType w:val="hybridMultilevel"/>
    <w:tmpl w:val="2DE0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79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5C"/>
    <w:rsid w:val="00902646"/>
    <w:rsid w:val="0092235C"/>
    <w:rsid w:val="009A4497"/>
    <w:rsid w:val="00A4637E"/>
    <w:rsid w:val="00B518AA"/>
    <w:rsid w:val="00B5374F"/>
    <w:rsid w:val="00CB402A"/>
    <w:rsid w:val="00F2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1422"/>
  <w15:chartTrackingRefBased/>
  <w15:docId w15:val="{2DA51451-CDCA-426F-AA9E-1264DBE3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3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3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3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3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3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3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3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3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35C"/>
    <w:rPr>
      <w:rFonts w:eastAsiaTheme="majorEastAsia" w:cstheme="majorBidi"/>
      <w:color w:val="272727" w:themeColor="text1" w:themeTint="D8"/>
    </w:rPr>
  </w:style>
  <w:style w:type="paragraph" w:styleId="Title">
    <w:name w:val="Title"/>
    <w:basedOn w:val="Normal"/>
    <w:next w:val="Normal"/>
    <w:link w:val="TitleChar"/>
    <w:uiPriority w:val="10"/>
    <w:qFormat/>
    <w:rsid w:val="00922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35C"/>
    <w:pPr>
      <w:spacing w:before="160"/>
      <w:jc w:val="center"/>
    </w:pPr>
    <w:rPr>
      <w:i/>
      <w:iCs/>
      <w:color w:val="404040" w:themeColor="text1" w:themeTint="BF"/>
    </w:rPr>
  </w:style>
  <w:style w:type="character" w:customStyle="1" w:styleId="QuoteChar">
    <w:name w:val="Quote Char"/>
    <w:basedOn w:val="DefaultParagraphFont"/>
    <w:link w:val="Quote"/>
    <w:uiPriority w:val="29"/>
    <w:rsid w:val="0092235C"/>
    <w:rPr>
      <w:i/>
      <w:iCs/>
      <w:color w:val="404040" w:themeColor="text1" w:themeTint="BF"/>
    </w:rPr>
  </w:style>
  <w:style w:type="paragraph" w:styleId="ListParagraph">
    <w:name w:val="List Paragraph"/>
    <w:basedOn w:val="Normal"/>
    <w:uiPriority w:val="34"/>
    <w:qFormat/>
    <w:rsid w:val="0092235C"/>
    <w:pPr>
      <w:ind w:left="720"/>
      <w:contextualSpacing/>
    </w:pPr>
  </w:style>
  <w:style w:type="character" w:styleId="IntenseEmphasis">
    <w:name w:val="Intense Emphasis"/>
    <w:basedOn w:val="DefaultParagraphFont"/>
    <w:uiPriority w:val="21"/>
    <w:qFormat/>
    <w:rsid w:val="0092235C"/>
    <w:rPr>
      <w:i/>
      <w:iCs/>
      <w:color w:val="2F5496" w:themeColor="accent1" w:themeShade="BF"/>
    </w:rPr>
  </w:style>
  <w:style w:type="paragraph" w:styleId="IntenseQuote">
    <w:name w:val="Intense Quote"/>
    <w:basedOn w:val="Normal"/>
    <w:next w:val="Normal"/>
    <w:link w:val="IntenseQuoteChar"/>
    <w:uiPriority w:val="30"/>
    <w:qFormat/>
    <w:rsid w:val="00922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35C"/>
    <w:rPr>
      <w:i/>
      <w:iCs/>
      <w:color w:val="2F5496" w:themeColor="accent1" w:themeShade="BF"/>
    </w:rPr>
  </w:style>
  <w:style w:type="character" w:styleId="IntenseReference">
    <w:name w:val="Intense Reference"/>
    <w:basedOn w:val="DefaultParagraphFont"/>
    <w:uiPriority w:val="32"/>
    <w:qFormat/>
    <w:rsid w:val="00922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Rensberger</dc:creator>
  <cp:keywords/>
  <dc:description/>
  <cp:lastModifiedBy>Lynne Hennig</cp:lastModifiedBy>
  <cp:revision>2</cp:revision>
  <dcterms:created xsi:type="dcterms:W3CDTF">2026-01-19T20:16:00Z</dcterms:created>
  <dcterms:modified xsi:type="dcterms:W3CDTF">2026-01-19T20:16:00Z</dcterms:modified>
</cp:coreProperties>
</file>